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A627" w14:textId="39777DE5" w:rsidR="00E15EDD" w:rsidRDefault="00E15EDD" w:rsidP="00E15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EDD">
        <w:rPr>
          <w:rFonts w:ascii="Times New Roman" w:hAnsi="Times New Roman" w:cs="Times New Roman"/>
          <w:b/>
          <w:bCs/>
          <w:sz w:val="28"/>
          <w:szCs w:val="28"/>
        </w:rPr>
        <w:t>РОЛЬ ПЕДАГОГА ДОУ В ОРГАНИЗАЦИИ ПЕДПРОЦЕССА СБЕРЕГАЮЩЕГО ЗДОРОВЬЕ ДОШКОЛЬНИКОВ И ВОСПИТАНИИ ЦЕННОСТНОГО ОТНОШЕНИЯ К ЗДОРОВЬЮ</w:t>
      </w:r>
    </w:p>
    <w:p w14:paraId="382579CE" w14:textId="2012D476" w:rsidR="00E15EDD" w:rsidRPr="00E15EDD" w:rsidRDefault="00E15EDD" w:rsidP="00E15E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Трубникова М.А.</w:t>
      </w:r>
    </w:p>
    <w:p w14:paraId="2D5DBEFD" w14:textId="77777777" w:rsid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1F0EFCC" w14:textId="2D68ED20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Проблема сохранения здоровья ребенка в процессе обучения и воспитания имеет многовековую историю. Когда-то ещё древние греки высекли на камне: "Хочешь быть здоровым – бегай, хочешь быть красивым – бегай, хочешь быть умным – бегай". Хочется добавить (в реалиях нашего времени): хочешь быть успешным – бегай. Мы, взрослые, ошибочно считаем: для ребёнка самое важное – это хорошо учиться. А ведь девять десятых человеческого счастья зависит от здоровья. Поэтому важнейший труд педагога - забота о здоровье своих воспитанников. От жизнерадостности, бодрости детей зависит их духовная жизнь, мировоззрения, умственное развитие, прочность знаний, вера в свои силы.</w:t>
      </w:r>
    </w:p>
    <w:p w14:paraId="032C2B65" w14:textId="7BC29C90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i/>
          <w:iCs/>
          <w:color w:val="000000"/>
        </w:rPr>
        <w:t>Главной</w:t>
      </w:r>
      <w:r w:rsidRPr="00E15EDD">
        <w:rPr>
          <w:color w:val="000000"/>
        </w:rPr>
        <w:t> </w:t>
      </w:r>
      <w:r w:rsidRPr="00E15EDD">
        <w:rPr>
          <w:b/>
          <w:bCs/>
          <w:i/>
          <w:iCs/>
          <w:color w:val="000000"/>
        </w:rPr>
        <w:t>целью</w:t>
      </w:r>
      <w:r w:rsidRPr="00E15EDD">
        <w:rPr>
          <w:color w:val="000000"/>
        </w:rPr>
        <w:t> любого образовательного учреждения является сохранение и укрепление здоровья учащихся, формирование у них ценности здоровья, здорового образа жизни, выбора образовательных и воспитательных технологий, адекватных возрасту, устраняющих перегрузки и сохраняющих здоровье детей.</w:t>
      </w:r>
    </w:p>
    <w:p w14:paraId="508983B4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i/>
          <w:iCs/>
          <w:color w:val="000000"/>
        </w:rPr>
        <w:t>Для достижения главной цели ставятся следующие задачи:</w:t>
      </w:r>
    </w:p>
    <w:p w14:paraId="468E6B35" w14:textId="77777777" w:rsidR="00E15EDD" w:rsidRPr="00E15EDD" w:rsidRDefault="00E15EDD" w:rsidP="00E15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формирование ответственного поведения по отношению к собственному здоровью и бережного отношения к здоровью окружающих людей;</w:t>
      </w:r>
    </w:p>
    <w:p w14:paraId="60B3A06D" w14:textId="77777777" w:rsidR="00E15EDD" w:rsidRPr="00E15EDD" w:rsidRDefault="00E15EDD" w:rsidP="00E15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формировать культуру здоровья, культуру здорового общения;</w:t>
      </w:r>
    </w:p>
    <w:p w14:paraId="661E5D12" w14:textId="77777777" w:rsidR="00E15EDD" w:rsidRPr="00E15EDD" w:rsidRDefault="00E15EDD" w:rsidP="00E15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формирование уверенности в себе, ответственности за свои поступки;</w:t>
      </w:r>
    </w:p>
    <w:p w14:paraId="35E575D3" w14:textId="77777777" w:rsidR="00E15EDD" w:rsidRPr="00E15EDD" w:rsidRDefault="00E15EDD" w:rsidP="00E15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профилактика вредных привычек (курение, алкоголь, наркомания);</w:t>
      </w:r>
    </w:p>
    <w:p w14:paraId="3EE5E3EA" w14:textId="77777777" w:rsidR="00E15EDD" w:rsidRPr="00E15EDD" w:rsidRDefault="00E15EDD" w:rsidP="00E15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распространение и популяризация ЗОЖ, ценности дружбы и любви, здоровья и семьи.</w:t>
      </w:r>
    </w:p>
    <w:p w14:paraId="0D62564C" w14:textId="73FD3785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Попробуем дать определение слову «здоровье».</w:t>
      </w:r>
    </w:p>
    <w:p w14:paraId="109550AB" w14:textId="21C51156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«</w:t>
      </w:r>
      <w:r w:rsidRPr="00E15EDD">
        <w:rPr>
          <w:b/>
          <w:bCs/>
          <w:i/>
          <w:iCs/>
          <w:color w:val="000000"/>
        </w:rPr>
        <w:t>Здоровье</w:t>
      </w:r>
      <w:r w:rsidRPr="00E15EDD">
        <w:rPr>
          <w:color w:val="000000"/>
        </w:rPr>
        <w:t> – это состояние полного физического, психического и социального благополучия, а не только отсутствие болезней и повреждений”. (Всемирная организация здравоохранения)</w:t>
      </w:r>
      <w:r>
        <w:rPr>
          <w:color w:val="000000"/>
        </w:rPr>
        <w:t>.</w:t>
      </w:r>
    </w:p>
    <w:p w14:paraId="7E2FEE5A" w14:textId="01ABC220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Деятельность по </w:t>
      </w:r>
      <w:proofErr w:type="spellStart"/>
      <w:r w:rsidRPr="00E15EDD">
        <w:rPr>
          <w:color w:val="000000"/>
        </w:rPr>
        <w:t>здоровьесбережению</w:t>
      </w:r>
      <w:proofErr w:type="spellEnd"/>
      <w:r w:rsidRPr="00E15EDD">
        <w:rPr>
          <w:color w:val="000000"/>
        </w:rPr>
        <w:t xml:space="preserve"> любого образовательного учреждения должна быть направлена прежде всего на соблюдение основных факторов, способствующих укреплению здоровья детей. Это создание условий, соответствующих СанПиН</w:t>
      </w:r>
      <w:r>
        <w:rPr>
          <w:color w:val="000000"/>
        </w:rPr>
        <w:t>а</w:t>
      </w:r>
      <w:r w:rsidRPr="00E15EDD">
        <w:rPr>
          <w:color w:val="000000"/>
        </w:rPr>
        <w:t>м, рациональный режим дня, сбалансированное питание, обеспечение рационального двигательного режима, своевременные медицинские услуги, оптимальная учебная нагрузка и внедрение в практику образовательно-воспитательного процесса технологий обучения и воспитания, содействующих сохранению и укреплению здоровья, охрана психического здоровья. Для здоровья ребенка важно не только то, что в образовательном учреждении удовлетворяются его познавательные потребности, но и социальные потребности в общении, психологические потребности в уважении к своему человеческому достоинству, к его чувствам и переживаниям, интересам и способностям.</w:t>
      </w:r>
    </w:p>
    <w:p w14:paraId="6B434B3A" w14:textId="6EE187FA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Для достижения цели помогают следующие </w:t>
      </w:r>
      <w:r w:rsidRPr="00E15EDD">
        <w:rPr>
          <w:b/>
          <w:bCs/>
          <w:i/>
          <w:iCs/>
          <w:color w:val="000000"/>
        </w:rPr>
        <w:t>технологии:</w:t>
      </w:r>
    </w:p>
    <w:p w14:paraId="0FA9E051" w14:textId="77777777" w:rsidR="00E15EDD" w:rsidRPr="00E15EDD" w:rsidRDefault="00E15EDD" w:rsidP="00E15E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Технологии, обеспечивающие гигиенически оптимальные условия образовательно-воспитательного процесса.</w:t>
      </w:r>
    </w:p>
    <w:p w14:paraId="030F3ACD" w14:textId="77777777" w:rsidR="00E15EDD" w:rsidRPr="00E15EDD" w:rsidRDefault="00E15EDD" w:rsidP="00E15E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Технологии оптимальной организации учебного-воспитательного процесса и физической активности детей.</w:t>
      </w:r>
    </w:p>
    <w:p w14:paraId="7A4F86DD" w14:textId="77777777" w:rsidR="00E15EDD" w:rsidRPr="00E15EDD" w:rsidRDefault="00E15EDD" w:rsidP="00E15E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Психолого-педагогические технологии </w:t>
      </w:r>
      <w:proofErr w:type="spellStart"/>
      <w:r w:rsidRPr="00E15EDD">
        <w:rPr>
          <w:color w:val="000000"/>
        </w:rPr>
        <w:t>здоровьесбережения</w:t>
      </w:r>
      <w:proofErr w:type="spellEnd"/>
      <w:r w:rsidRPr="00E15EDD">
        <w:rPr>
          <w:color w:val="000000"/>
        </w:rPr>
        <w:t>.</w:t>
      </w:r>
    </w:p>
    <w:p w14:paraId="57F5B590" w14:textId="77777777" w:rsidR="00E15EDD" w:rsidRPr="00E15EDD" w:rsidRDefault="00E15EDD" w:rsidP="00E15E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Личностно-ориентированные технологии: технологии проектной деятельности, дифференциации, сотрудничества, игровые технологии.</w:t>
      </w:r>
    </w:p>
    <w:p w14:paraId="135549C7" w14:textId="752A4C6E" w:rsidR="00E15EDD" w:rsidRPr="00E15EDD" w:rsidRDefault="00E15EDD" w:rsidP="00E15E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Информационные технологии.</w:t>
      </w:r>
    </w:p>
    <w:p w14:paraId="49FC006E" w14:textId="72C31E61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lastRenderedPageBreak/>
        <w:t>(</w:t>
      </w:r>
      <w:r w:rsidRPr="00E15EDD">
        <w:rPr>
          <w:i/>
          <w:iCs/>
          <w:color w:val="000000"/>
        </w:rPr>
        <w:t>Под информационно-коммуникативными </w:t>
      </w:r>
      <w:r w:rsidRPr="00E15EDD">
        <w:rPr>
          <w:rStyle w:val="a4"/>
          <w:i/>
          <w:iCs/>
          <w:color w:val="000000"/>
        </w:rPr>
        <w:t>технологиями</w:t>
      </w:r>
      <w:r w:rsidRPr="00E15EDD">
        <w:rPr>
          <w:i/>
          <w:iCs/>
          <w:color w:val="000000"/>
        </w:rPr>
        <w:t> 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</w:t>
      </w:r>
      <w:r>
        <w:rPr>
          <w:i/>
          <w:iCs/>
          <w:color w:val="000000"/>
        </w:rPr>
        <w:t>)</w:t>
      </w:r>
      <w:r w:rsidRPr="00E15EDD">
        <w:rPr>
          <w:i/>
          <w:iCs/>
          <w:color w:val="000000"/>
        </w:rPr>
        <w:t>.</w:t>
      </w:r>
    </w:p>
    <w:p w14:paraId="63A94B1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Использование компьютерных </w:t>
      </w:r>
      <w:r w:rsidRPr="00E15EDD">
        <w:rPr>
          <w:rStyle w:val="a4"/>
          <w:i/>
          <w:iCs/>
          <w:color w:val="000000"/>
        </w:rPr>
        <w:t>технологий помогает</w:t>
      </w:r>
      <w:r w:rsidRPr="00E15EDD">
        <w:rPr>
          <w:i/>
          <w:iCs/>
          <w:color w:val="000000"/>
        </w:rPr>
        <w:t>:</w:t>
      </w:r>
    </w:p>
    <w:p w14:paraId="70B25DA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-повышать познавательную мотивацию, делая процесс обучения интересным и продуктивным.</w:t>
      </w:r>
    </w:p>
    <w:p w14:paraId="05BF1D78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 привлекать пассивных слушателей к активной деятельности;</w:t>
      </w:r>
    </w:p>
    <w:p w14:paraId="0FDA43C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-делать образовательную деятельность более наглядной и интенсивной;</w:t>
      </w:r>
    </w:p>
    <w:p w14:paraId="4366480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-формировать информационную культуру у детей;</w:t>
      </w:r>
    </w:p>
    <w:p w14:paraId="45E663F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-активизировать познавательный интерес;</w:t>
      </w:r>
    </w:p>
    <w:p w14:paraId="3295439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-реализовывать личностно-ориентированный и дифференцированный подходы в обучении;</w:t>
      </w:r>
    </w:p>
    <w:p w14:paraId="234E90F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-дисциплинировать самого воспитателя, формировать его интерес к работе;</w:t>
      </w:r>
    </w:p>
    <w:p w14:paraId="1C704DD6" w14:textId="6AC6997D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i/>
          <w:iCs/>
          <w:color w:val="000000"/>
        </w:rPr>
        <w:t>-активизировать мыслительные процессы (анализ, синтез, сравнение и др.))</w:t>
      </w:r>
    </w:p>
    <w:p w14:paraId="1B66DD8A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i/>
          <w:iCs/>
          <w:color w:val="000000"/>
        </w:rPr>
        <w:t>Здоровьесберегающая технология,</w:t>
      </w:r>
      <w:r w:rsidRPr="00E15EDD">
        <w:rPr>
          <w:color w:val="000000"/>
        </w:rPr>
        <w:t> по мнению Валентина Дмитриевича Сонькина, исследователя в области физиологии развития и педагогической физиологии</w:t>
      </w:r>
    </w:p>
    <w:p w14:paraId="544DC5F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15EDD">
        <w:rPr>
          <w:color w:val="000000"/>
        </w:rPr>
        <w:t>- это</w:t>
      </w:r>
      <w:proofErr w:type="gramEnd"/>
      <w:r w:rsidRPr="00E15EDD">
        <w:rPr>
          <w:color w:val="000000"/>
        </w:rPr>
        <w:t xml:space="preserve"> условия обучения и воспитания ребенка в (отсутствие стресса, адекватность требований, адекватность методик обучения и воспитания);</w:t>
      </w:r>
    </w:p>
    <w:p w14:paraId="46B02524" w14:textId="76F8E09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рациональная организация учебно-воспитательного процесса (в соответствии с возрастными, половыми, индивидуальными особенностями и гигиеническими требованиями);</w:t>
      </w:r>
    </w:p>
    <w:p w14:paraId="6E8DA773" w14:textId="2DB277F2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соответствие учебной и физической нагрузки возрастным возможностям ребенка;</w:t>
      </w:r>
    </w:p>
    <w:p w14:paraId="4B5DCAA8" w14:textId="05DD5EA2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необходимый, достаточный и рационально организованный двигательный режим.</w:t>
      </w:r>
    </w:p>
    <w:p w14:paraId="3E65BC2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Проблема здоровья детей сегодня как никогда актуальна. В настоящее время можно с уверенностью утверждать, что именно педагог в состоянии сделать для здоровья детей очень многое.</w:t>
      </w:r>
    </w:p>
    <w:p w14:paraId="5FEFD3BF" w14:textId="18842BF2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И вместе с тем, пропаганда здорового образа жизни должна начинаться с самого педагога. Он должен являться примером здорового образа жизни для детей. Чем ниже уровень грамотности педагога в вопросах сохранения и укрепления здоровья, тем менее эффективно его педагогическое воздействие на</w:t>
      </w:r>
      <w:r>
        <w:rPr>
          <w:color w:val="000000"/>
        </w:rPr>
        <w:t xml:space="preserve"> </w:t>
      </w:r>
      <w:r w:rsidRPr="00E15EDD">
        <w:rPr>
          <w:color w:val="000000"/>
        </w:rPr>
        <w:t>детей.</w:t>
      </w:r>
    </w:p>
    <w:p w14:paraId="72272C1B" w14:textId="6932B6F1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Педагог должен обладать важными профессиональными качествами, позволяющими генерировать плодотворные педагогические идеи и обеспечивающими положительные педагогические результаты. Среди этих качеств можно выделить высокий уровень профессионально-этической, коммуникативной, рефлексивной культуры; способность к формированию и развитию личностных креативных качеств; знания формирования и функционирования психических процессов, состояний и свойств личности, процессов обучения и воспитания, познания других людей и самопознания, творческого совершенствования человека; основ здоровья, здорового образа жизни, владение знаниями основ проектирования и моделирования </w:t>
      </w:r>
      <w:proofErr w:type="spellStart"/>
      <w:r w:rsidRPr="00E15EDD">
        <w:rPr>
          <w:color w:val="000000"/>
        </w:rPr>
        <w:t>здоровьесберегающих</w:t>
      </w:r>
      <w:proofErr w:type="spellEnd"/>
      <w:r w:rsidRPr="00E15EDD">
        <w:rPr>
          <w:color w:val="000000"/>
        </w:rPr>
        <w:t xml:space="preserve"> технологий в учебных программах и мероприятиях; умение прогнозировать результаты собственной деятельности, а также способность к выработке индивидуального стиля педагогической деятельности.</w:t>
      </w:r>
    </w:p>
    <w:p w14:paraId="63D40F47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Здоровье подрастающего человека </w:t>
      </w:r>
      <w:proofErr w:type="gramStart"/>
      <w:r w:rsidRPr="00E15EDD">
        <w:rPr>
          <w:color w:val="000000"/>
        </w:rPr>
        <w:t>- это</w:t>
      </w:r>
      <w:proofErr w:type="gramEnd"/>
      <w:r w:rsidRPr="00E15EDD">
        <w:rPr>
          <w:color w:val="000000"/>
        </w:rPr>
        <w:t xml:space="preserve"> проблема не только социальная, но и нравственная. Ребенок сам должен уметь быть не только здоровым, но и в будущем воспитывать здоровых детей.</w:t>
      </w:r>
    </w:p>
    <w:p w14:paraId="595B0037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Приобщение детей к проблеме сохранения своего здоровья это, прежде всего процесс социализации - воспитания.</w:t>
      </w:r>
    </w:p>
    <w:p w14:paraId="13242DA0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</w:t>
      </w:r>
    </w:p>
    <w:p w14:paraId="62760F8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 xml:space="preserve">К </w:t>
      </w:r>
      <w:proofErr w:type="spellStart"/>
      <w:r w:rsidRPr="00E15EDD">
        <w:rPr>
          <w:b/>
          <w:bCs/>
          <w:color w:val="000000"/>
        </w:rPr>
        <w:t>здоровьесберегающим</w:t>
      </w:r>
      <w:proofErr w:type="spellEnd"/>
      <w:r w:rsidRPr="00E15EDD">
        <w:rPr>
          <w:b/>
          <w:bCs/>
          <w:color w:val="000000"/>
        </w:rPr>
        <w:t xml:space="preserve"> технологиям</w:t>
      </w:r>
      <w:r w:rsidRPr="00E15EDD">
        <w:rPr>
          <w:color w:val="000000"/>
        </w:rPr>
        <w:t> относятся:</w:t>
      </w:r>
    </w:p>
    <w:p w14:paraId="663E483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lastRenderedPageBreak/>
        <w:t>а) </w:t>
      </w:r>
      <w:r w:rsidRPr="00E15EDD">
        <w:rPr>
          <w:color w:val="000000"/>
          <w:u w:val="single"/>
        </w:rPr>
        <w:t>личностно-ориентированные технологии</w:t>
      </w:r>
      <w:r w:rsidRPr="00E15EDD">
        <w:rPr>
          <w:color w:val="000000"/>
        </w:rPr>
        <w:t>, где в центр образовательной системы ставится личность ребёнка, которому обеспечиваются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выделяют гуманно-личностные технологии, технологии сотрудничества, технологии свободного воспитания.</w:t>
      </w:r>
    </w:p>
    <w:p w14:paraId="7E6468B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б) к числу </w:t>
      </w:r>
      <w:proofErr w:type="spellStart"/>
      <w:r w:rsidRPr="00E15EDD">
        <w:rPr>
          <w:color w:val="000000"/>
        </w:rPr>
        <w:t>здоровьесберегающих</w:t>
      </w:r>
      <w:proofErr w:type="spellEnd"/>
      <w:r w:rsidRPr="00E15EDD">
        <w:rPr>
          <w:color w:val="000000"/>
        </w:rPr>
        <w:t xml:space="preserve"> технологий следует отнести и </w:t>
      </w:r>
      <w:r w:rsidRPr="00E15EDD">
        <w:rPr>
          <w:color w:val="000000"/>
          <w:u w:val="single"/>
        </w:rPr>
        <w:t>“технологию раскрепощённого развития детей”.</w:t>
      </w:r>
    </w:p>
    <w:p w14:paraId="6D11804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Проявления гуманного отношения к детям,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ребенка и способствуют формированию здоровой психики и, как следствие, высокого уровня психологического здоровья.</w:t>
      </w:r>
    </w:p>
    <w:p w14:paraId="537226BD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в) т</w:t>
      </w:r>
      <w:r w:rsidRPr="00E15EDD">
        <w:rPr>
          <w:color w:val="000000"/>
          <w:u w:val="single"/>
        </w:rPr>
        <w:t>ехнология уровневой дифференциации обучения</w:t>
      </w:r>
      <w:r w:rsidRPr="00E15EDD">
        <w:rPr>
          <w:color w:val="000000"/>
        </w:rPr>
        <w:t>. Занятия строятся с учетом индивидуальных возможностей и способностей детей, используются трехуровневые задания. Появляется возможность дифференцированно помогать слабому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</w:t>
      </w:r>
    </w:p>
    <w:p w14:paraId="7BE10FE0" w14:textId="59A12F50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г)</w:t>
      </w:r>
      <w:r w:rsidRPr="00E15EDD">
        <w:rPr>
          <w:color w:val="000000"/>
          <w:u w:val="single"/>
        </w:rPr>
        <w:t> педагогика сотрудничества</w:t>
      </w:r>
      <w:r w:rsidRPr="00E15EDD">
        <w:rPr>
          <w:color w:val="000000"/>
        </w:rPr>
        <w:t>– её можно рассматривать как создающую все условия для реализации задач сохранения и укрепления здоровья учащихся и педагогов.</w:t>
      </w:r>
      <w:r w:rsidRPr="00E15EDD">
        <w:rPr>
          <w:color w:val="000000"/>
        </w:rPr>
        <w:br/>
        <w:t>На занятиях ставится 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ребенка.</w:t>
      </w:r>
      <w:r w:rsidRPr="00E15EDD">
        <w:rPr>
          <w:color w:val="000000"/>
        </w:rPr>
        <w:br/>
        <w:t>д)</w:t>
      </w:r>
      <w:r w:rsidRPr="00E15EDD">
        <w:rPr>
          <w:color w:val="000000"/>
          <w:u w:val="single"/>
        </w:rPr>
        <w:t> технологии развивающего обучения </w:t>
      </w:r>
      <w:r w:rsidRPr="00E15EDD">
        <w:rPr>
          <w:color w:val="000000"/>
        </w:rPr>
        <w:t xml:space="preserve">(ТРО) строятся на плодотворных идеях </w:t>
      </w:r>
      <w:proofErr w:type="spellStart"/>
      <w:r w:rsidRPr="00E15EDD">
        <w:rPr>
          <w:color w:val="000000"/>
        </w:rPr>
        <w:t>Л.С.Выготского</w:t>
      </w:r>
      <w:proofErr w:type="spellEnd"/>
      <w:r w:rsidRPr="00E15EDD">
        <w:rPr>
          <w:color w:val="000000"/>
        </w:rPr>
        <w:t xml:space="preserve">, в частности – его гипотезе о том, что знания являются не конечной целью обучения, а лишь средством развития детей. Классификационные характеристики этой технологии, разработанной </w:t>
      </w:r>
      <w:proofErr w:type="gramStart"/>
      <w:r w:rsidRPr="00E15EDD">
        <w:rPr>
          <w:color w:val="000000"/>
        </w:rPr>
        <w:t>в определённой части</w:t>
      </w:r>
      <w:proofErr w:type="gramEnd"/>
      <w:r w:rsidRPr="00E15EDD">
        <w:rPr>
          <w:color w:val="000000"/>
        </w:rPr>
        <w:t xml:space="preserve"> отвечают принципам </w:t>
      </w:r>
      <w:proofErr w:type="spellStart"/>
      <w:r w:rsidRPr="00E15EDD">
        <w:rPr>
          <w:color w:val="000000"/>
        </w:rPr>
        <w:t>здоровьесберегающей</w:t>
      </w:r>
      <w:proofErr w:type="spellEnd"/>
      <w:r w:rsidRPr="00E15EDD">
        <w:rPr>
          <w:color w:val="000000"/>
        </w:rPr>
        <w:t xml:space="preserve"> педагогики. 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здоровье.</w:t>
      </w:r>
    </w:p>
    <w:p w14:paraId="042B03AF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i/>
          <w:iCs/>
          <w:color w:val="000000"/>
        </w:rPr>
        <w:t xml:space="preserve">Принципы </w:t>
      </w:r>
      <w:proofErr w:type="spellStart"/>
      <w:r w:rsidRPr="00E15EDD">
        <w:rPr>
          <w:b/>
          <w:bCs/>
          <w:i/>
          <w:iCs/>
          <w:color w:val="000000"/>
        </w:rPr>
        <w:t>здоровьесбережения</w:t>
      </w:r>
      <w:proofErr w:type="spellEnd"/>
      <w:r w:rsidRPr="00E15EDD">
        <w:rPr>
          <w:b/>
          <w:bCs/>
          <w:i/>
          <w:iCs/>
          <w:color w:val="000000"/>
        </w:rPr>
        <w:t>:</w:t>
      </w:r>
    </w:p>
    <w:p w14:paraId="0138F512" w14:textId="77777777" w:rsidR="00E15EDD" w:rsidRPr="00E15EDD" w:rsidRDefault="00E15EDD" w:rsidP="00E15E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"Не навреди!" Да, важно дать ребенку максимальный объём знаний, но важно уметь соблюдать оптимум для каждого ребенка, в каждых конкретных условиях.</w:t>
      </w:r>
    </w:p>
    <w:p w14:paraId="011E5244" w14:textId="77777777" w:rsidR="00E15EDD" w:rsidRPr="00E15EDD" w:rsidRDefault="00E15EDD" w:rsidP="00E15E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Принцип сознательности - нацеливает на формирование глубокого понимания, устойчивого интереса, осмысленного отношения к познавательной деятельности.</w:t>
      </w:r>
    </w:p>
    <w:p w14:paraId="034699F4" w14:textId="77777777" w:rsidR="00E15EDD" w:rsidRPr="00E15EDD" w:rsidRDefault="00E15EDD" w:rsidP="00E15E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Принцип систематичности и последовательности - проявляется во взаимосвязи знаний, умений, навыков.</w:t>
      </w:r>
    </w:p>
    <w:p w14:paraId="468CDACD" w14:textId="77777777" w:rsidR="00E15EDD" w:rsidRPr="00E15EDD" w:rsidRDefault="00E15EDD" w:rsidP="00E15E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Принцип активности - предполагает в детях высокую степень подвижности, самостоятельности, инициативности и творчества.</w:t>
      </w:r>
    </w:p>
    <w:p w14:paraId="24B2BBAB" w14:textId="77777777" w:rsidR="00E15EDD" w:rsidRPr="00E15EDD" w:rsidRDefault="00E15EDD" w:rsidP="00E15E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Принцип оздоровительной направленности решает задачи укрепления здоровья детей в процессе воспитания и обучения.</w:t>
      </w:r>
    </w:p>
    <w:p w14:paraId="77D65DA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lastRenderedPageBreak/>
        <w:t xml:space="preserve">Таким образом, одной из актуальных практических задач образовательного учреждения является создание комфортной, экологичной, психологически здоровой образовательной среды для детей путем внедрения </w:t>
      </w:r>
      <w:proofErr w:type="spellStart"/>
      <w:r w:rsidRPr="00E15EDD">
        <w:rPr>
          <w:color w:val="000000"/>
        </w:rPr>
        <w:t>здоровьесберегающих</w:t>
      </w:r>
      <w:proofErr w:type="spellEnd"/>
      <w:r w:rsidRPr="00E15EDD">
        <w:rPr>
          <w:color w:val="000000"/>
        </w:rPr>
        <w:t xml:space="preserve"> технологий, способствующих адаптации и созданию педагогических условий для их саморазвития и творческой реализации.</w:t>
      </w:r>
    </w:p>
    <w:p w14:paraId="75D36A90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Успех работы по реализации </w:t>
      </w:r>
      <w:proofErr w:type="spellStart"/>
      <w:r w:rsidRPr="00E15EDD">
        <w:rPr>
          <w:color w:val="000000"/>
        </w:rPr>
        <w:t>здоровьесберегающих</w:t>
      </w:r>
      <w:proofErr w:type="spellEnd"/>
      <w:r w:rsidRPr="00E15EDD">
        <w:rPr>
          <w:color w:val="000000"/>
        </w:rPr>
        <w:t xml:space="preserve"> технологий зависит от многих составляющих, в частности, от активного участия в этом процессе детей; создания </w:t>
      </w:r>
      <w:proofErr w:type="spellStart"/>
      <w:r w:rsidRPr="00E15EDD">
        <w:rPr>
          <w:color w:val="000000"/>
        </w:rPr>
        <w:t>здоровьесберегающей</w:t>
      </w:r>
      <w:proofErr w:type="spellEnd"/>
      <w:r w:rsidRPr="00E15EDD">
        <w:rPr>
          <w:color w:val="000000"/>
        </w:rPr>
        <w:t xml:space="preserve"> среды; высокой профессиональной компетентности и грамотности педагогов.</w:t>
      </w:r>
    </w:p>
    <w:p w14:paraId="4AAC1E9B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81F09BC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i/>
          <w:iCs/>
          <w:color w:val="000000"/>
        </w:rPr>
        <w:t>Психическое здоровье</w:t>
      </w:r>
      <w:r w:rsidRPr="00E15EDD">
        <w:rPr>
          <w:color w:val="000000"/>
        </w:rPr>
        <w:t xml:space="preserve"> – это необходимое условие полноценного развития </w:t>
      </w:r>
      <w:proofErr w:type="gramStart"/>
      <w:r w:rsidRPr="00E15EDD">
        <w:rPr>
          <w:color w:val="000000"/>
        </w:rPr>
        <w:t>ребёнка</w:t>
      </w:r>
      <w:proofErr w:type="gramEnd"/>
      <w:r w:rsidRPr="00E15EDD">
        <w:rPr>
          <w:color w:val="000000"/>
        </w:rPr>
        <w:t xml:space="preserve"> являющееся предпосылкой не только его эмоционального благополучия и физического здоровья, но и школьной успеваемости, а также последующей социализации, решения вопроса о выборе жизненного пути. Основная функция психического здоровья – это поддержание активного динамического баланса между ребёнком и окружающей средой в ситуациях, требующих мобилизации ресурсов личности.</w:t>
      </w:r>
    </w:p>
    <w:p w14:paraId="69C53A9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"Будь внимателен к здоровью тех, кого обучаешь! Не навреди!" – эта фраза должна стать лозунгом, аксиомой деятельности каждого педагога.</w:t>
      </w:r>
    </w:p>
    <w:p w14:paraId="1588F885" w14:textId="17A10242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В современном мире все узнать и научиться всему невозможно. У каждого человека, а тем более у ребенка есть ограничения, связанные и со здоровьем, и с возрастом, а мы, к сожалению, это не всегда учитываем.</w:t>
      </w:r>
    </w:p>
    <w:p w14:paraId="42B2CE7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У всех детей развита способность улавливать эмоциональный настрой педагога, поэтому с первых минут встречи с </w:t>
      </w:r>
      <w:proofErr w:type="gramStart"/>
      <w:r w:rsidRPr="00E15EDD">
        <w:rPr>
          <w:color w:val="000000"/>
        </w:rPr>
        <w:t>ребенком ,</w:t>
      </w:r>
      <w:proofErr w:type="gramEnd"/>
      <w:r w:rsidRPr="00E15EDD">
        <w:rPr>
          <w:color w:val="000000"/>
        </w:rPr>
        <w:t xml:space="preserve"> с приветствия нужно создать обстановку доброжелательности, положительный эмоциональный настрой. Только через опыт совместного переживания у детей может развиться эмпатия, т.е. умение сопереживать.</w:t>
      </w:r>
    </w:p>
    <w:p w14:paraId="60A7CEB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Огромна роль слов, которые должны нести в себе доброжелательность. Например: "Здравствуйте, мои дорогие, я рада вас </w:t>
      </w:r>
      <w:proofErr w:type="gramStart"/>
      <w:r w:rsidRPr="00E15EDD">
        <w:rPr>
          <w:color w:val="000000"/>
        </w:rPr>
        <w:t>видеть..</w:t>
      </w:r>
      <w:proofErr w:type="gramEnd"/>
      <w:r w:rsidRPr="00E15EDD">
        <w:rPr>
          <w:color w:val="000000"/>
        </w:rPr>
        <w:t xml:space="preserve">", "Сегодня замечательное утро, какие добрые у вас лица и умные глаза. Надеюсь, вы все здоровы и у вас все в порядке. "Ребята! Согласна, произошли неприятности, но поверьте, все пройдет. Наберите побольше воздуха, выдохните все вредное и обидное, простите своих обидчиков и за дело! Все будет хорошо!" </w:t>
      </w:r>
      <w:proofErr w:type="gramStart"/>
      <w:r w:rsidRPr="00E15EDD">
        <w:rPr>
          <w:color w:val="000000"/>
        </w:rPr>
        <w:t>Но к сожалению</w:t>
      </w:r>
      <w:proofErr w:type="gramEnd"/>
      <w:r w:rsidRPr="00E15EDD">
        <w:rPr>
          <w:color w:val="000000"/>
        </w:rPr>
        <w:t xml:space="preserve"> эти слова мы произносим крайне редко.</w:t>
      </w:r>
    </w:p>
    <w:p w14:paraId="20B2761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Педагог должен постоянно заботиться о сохранении здоровья детей, повышать устойчивость их нервной системы в преодолении трудностей.</w:t>
      </w:r>
      <w:r w:rsidRPr="00E15EDD">
        <w:rPr>
          <w:color w:val="000000"/>
        </w:rPr>
        <w:br/>
        <w:t>Следует помнить, что у детей преобладает непроизвольное внимание. Учащиеся способны сосредоточиться лишь на том, что им интересно, нравится, поэтому задача педагога – помочь детям преодолеть усталость, уныние, неудовлетворенность.</w:t>
      </w:r>
    </w:p>
    <w:p w14:paraId="7968EC8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Не нужно забывать о том, что отдых – смена видов деятельности. Поэтому при планировании мероприятия следует позаботиться о смене видов деятельности. При проведении мероприятий, а особенно монотонного характера следует уделить внимание коротким физическим упражнениям, упражнениям для глаз.</w:t>
      </w:r>
    </w:p>
    <w:p w14:paraId="4946DC45" w14:textId="16E04A90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Внимательный педагог всегда заметит </w:t>
      </w:r>
      <w:r w:rsidRPr="00E15EDD">
        <w:rPr>
          <w:b/>
          <w:bCs/>
          <w:color w:val="000000"/>
        </w:rPr>
        <w:t>внешние признаки усталости ребенка:</w:t>
      </w:r>
    </w:p>
    <w:p w14:paraId="3E7D2C3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частую смену позы,</w:t>
      </w:r>
    </w:p>
    <w:p w14:paraId="6315279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потягивание,</w:t>
      </w:r>
    </w:p>
    <w:p w14:paraId="3D9BE8BA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встряхивание руками,</w:t>
      </w:r>
    </w:p>
    <w:p w14:paraId="213BF57F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зевота,</w:t>
      </w:r>
    </w:p>
    <w:p w14:paraId="1445DF6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-закрывание глаз,</w:t>
      </w:r>
    </w:p>
    <w:p w14:paraId="579768B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подпирание головы,</w:t>
      </w:r>
    </w:p>
    <w:p w14:paraId="66987A6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остановившийся взгляд,</w:t>
      </w:r>
    </w:p>
    <w:p w14:paraId="029CF0C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ненужное перекладывание предметов,</w:t>
      </w:r>
    </w:p>
    <w:p w14:paraId="59CCD11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разговор с соседом,</w:t>
      </w:r>
    </w:p>
    <w:p w14:paraId="217E22F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не восприятие вопроса,</w:t>
      </w:r>
    </w:p>
    <w:p w14:paraId="017159DE" w14:textId="50551703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задержка с ответом</w:t>
      </w:r>
    </w:p>
    <w:p w14:paraId="7491500B" w14:textId="6B60A035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lastRenderedPageBreak/>
        <w:t>Система педагогической работы по сохранению и укреплению здоровья детей в детском доме должна быть построена из следующих блоков:</w:t>
      </w:r>
    </w:p>
    <w:p w14:paraId="05B8B14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>I блок – ресурсное обеспечение:</w:t>
      </w:r>
    </w:p>
    <w:p w14:paraId="1974E85A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Состояние и содержание помещений в соответствии с гигиеническими нормативами;</w:t>
      </w:r>
    </w:p>
    <w:p w14:paraId="35028117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Оснащенность необходимым оборудованием;</w:t>
      </w:r>
    </w:p>
    <w:p w14:paraId="3C1F1244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Организация питания;</w:t>
      </w:r>
    </w:p>
    <w:p w14:paraId="0F0C9C6A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Наличие справочной и художественной литературы.</w:t>
      </w:r>
    </w:p>
    <w:p w14:paraId="71D93C9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>II блок – организация образовательного процесса:</w:t>
      </w:r>
    </w:p>
    <w:p w14:paraId="35F63B88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Соблюдение гигиенических норм и требований к организации и объему учебной нагрузки учащихся;</w:t>
      </w:r>
    </w:p>
    <w:p w14:paraId="42569FC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Использование методов и методик обучения, соответствующих возрастным особенностям и возможностям учащихся;</w:t>
      </w:r>
    </w:p>
    <w:p w14:paraId="103B96AB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Соблюдение требований к использованию технических средств в обучении;</w:t>
      </w:r>
    </w:p>
    <w:p w14:paraId="590FD2A5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Индивидуальный подход.</w:t>
      </w:r>
    </w:p>
    <w:p w14:paraId="4F10EA7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>III блок – просветительско-воспитательная работа:</w:t>
      </w:r>
    </w:p>
    <w:p w14:paraId="56FEDD7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Беседы, консультации по проблемам сохранения и укрепления здоровья, профилактики вредных привычек;</w:t>
      </w:r>
    </w:p>
    <w:p w14:paraId="0A833E6E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Проведения Дня Здоровья, конкурсов, праздников.</w:t>
      </w:r>
    </w:p>
    <w:p w14:paraId="67FEC2C6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>IV блок – физкультурно-оздоровительная работа:</w:t>
      </w:r>
    </w:p>
    <w:p w14:paraId="33830457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Эффективная работа с воспитанниками на спортивных секциях;</w:t>
      </w:r>
    </w:p>
    <w:p w14:paraId="444A525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Организация подвижных игр;</w:t>
      </w:r>
    </w:p>
    <w:p w14:paraId="72460AE1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- Организация ежедневной утренней гимнастики, </w:t>
      </w:r>
      <w:proofErr w:type="spellStart"/>
      <w:r w:rsidRPr="00E15EDD">
        <w:rPr>
          <w:color w:val="000000"/>
        </w:rPr>
        <w:t>физминуток</w:t>
      </w:r>
      <w:proofErr w:type="spellEnd"/>
      <w:r w:rsidRPr="00E15EDD">
        <w:rPr>
          <w:color w:val="000000"/>
        </w:rPr>
        <w:t>, гимнастики для глаз;</w:t>
      </w:r>
    </w:p>
    <w:p w14:paraId="041C3ED2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Проведение туристических походов, спортивных игр, соревнований, личной гигиены и др.</w:t>
      </w:r>
    </w:p>
    <w:p w14:paraId="4AA2B31D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b/>
          <w:bCs/>
          <w:color w:val="000000"/>
        </w:rPr>
        <w:t>V блок – профилактика</w:t>
      </w:r>
      <w:r w:rsidRPr="00E15EDD">
        <w:rPr>
          <w:color w:val="000000"/>
        </w:rPr>
        <w:t>:</w:t>
      </w:r>
    </w:p>
    <w:p w14:paraId="42FF45CC" w14:textId="74EF1473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- Привлечение медработника к просвещению детей.</w:t>
      </w:r>
    </w:p>
    <w:p w14:paraId="767C705A" w14:textId="12F08215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Все эти условия, тесно связанные между собой, оказывают влияние на эффективность использования педагогом средств, методов и приемов </w:t>
      </w:r>
      <w:proofErr w:type="spellStart"/>
      <w:r w:rsidRPr="00E15EDD">
        <w:rPr>
          <w:color w:val="000000"/>
        </w:rPr>
        <w:t>здоровьесберегающих</w:t>
      </w:r>
      <w:proofErr w:type="spellEnd"/>
      <w:r w:rsidRPr="00E15EDD">
        <w:rPr>
          <w:color w:val="000000"/>
        </w:rPr>
        <w:t xml:space="preserve"> методик в учебно-воспитательном процессе при работе с воспитанниками</w:t>
      </w:r>
    </w:p>
    <w:p w14:paraId="1EEF2BC7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Так же необходимо учитывать возрастные и индивидуальные морфофизиологические и психологические особенностей детей и взрослых. При этом особое внимание следует уделять таким возрастным этапам, как дошкольный, подростковый и юношеский, когда имеет место особенно интенсивный рост и перестройка функционального состояния всех систем жизнедеятельности развивающегося организма. Обязательными также являются научно обоснованные представления о стадиях полового развития девочек и мальчиков. Существенное значение имеет и правильная оценка психологической ситуации в группе, классе школы, детском объединении.</w:t>
      </w:r>
    </w:p>
    <w:p w14:paraId="6AF00863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>Таким образом, педагогу необходимо уметь:</w:t>
      </w:r>
    </w:p>
    <w:p w14:paraId="157EB46E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sym w:font="Symbol" w:char="F0B7"/>
      </w:r>
      <w:r w:rsidRPr="00E15EDD">
        <w:rPr>
          <w:color w:val="000000"/>
        </w:rPr>
        <w:t>            анализировать педагогическую ситуацию в условиях педагогики оздоровления; владеть основами здорового образа жизни;</w:t>
      </w:r>
    </w:p>
    <w:p w14:paraId="38DC9A2E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sym w:font="Symbol" w:char="F0B7"/>
      </w:r>
      <w:r w:rsidRPr="00E15EDD">
        <w:rPr>
          <w:color w:val="000000"/>
        </w:rPr>
        <w:t xml:space="preserve">            устанавливать контакт с детским коллективом; наблюдать и интерпретировать вербальное и невербальное поведение; прогнозировать развитие </w:t>
      </w:r>
      <w:proofErr w:type="spellStart"/>
      <w:r w:rsidRPr="00E15EDD">
        <w:rPr>
          <w:color w:val="000000"/>
        </w:rPr>
        <w:t>своихвоспитанников</w:t>
      </w:r>
      <w:proofErr w:type="spellEnd"/>
      <w:r w:rsidRPr="00E15EDD">
        <w:rPr>
          <w:color w:val="000000"/>
        </w:rPr>
        <w:t>; моделировать систему взаимоотношений в условиях педагогики оздоровления;</w:t>
      </w:r>
    </w:p>
    <w:p w14:paraId="0213B5B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sym w:font="Symbol" w:char="F0B7"/>
      </w:r>
      <w:r w:rsidRPr="00E15EDD">
        <w:rPr>
          <w:color w:val="000000"/>
        </w:rPr>
        <w:t>            личным примером учить воспитанников заботиться о своем здоровье и здоровье окружающих людей.</w:t>
      </w:r>
    </w:p>
    <w:p w14:paraId="492F39F9" w14:textId="77777777" w:rsidR="00E15EDD" w:rsidRPr="00E15EDD" w:rsidRDefault="00E15EDD" w:rsidP="00E15E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5EDD">
        <w:rPr>
          <w:color w:val="000000"/>
        </w:rPr>
        <w:t xml:space="preserve">Только тогда, когда здоровый образ жизни </w:t>
      </w:r>
      <w:proofErr w:type="gramStart"/>
      <w:r w:rsidRPr="00E15EDD">
        <w:rPr>
          <w:color w:val="000000"/>
        </w:rPr>
        <w:t>- это</w:t>
      </w:r>
      <w:proofErr w:type="gramEnd"/>
      <w:r w:rsidRPr="00E15EDD">
        <w:rPr>
          <w:color w:val="000000"/>
        </w:rPr>
        <w:t xml:space="preserve"> норма жизни педагога, только тогда ученики поверят, и будут принимать педагогику </w:t>
      </w:r>
      <w:proofErr w:type="spellStart"/>
      <w:r w:rsidRPr="00E15EDD">
        <w:rPr>
          <w:color w:val="000000"/>
        </w:rPr>
        <w:t>здоровьесбережения</w:t>
      </w:r>
      <w:proofErr w:type="spellEnd"/>
      <w:r w:rsidRPr="00E15EDD">
        <w:rPr>
          <w:color w:val="000000"/>
        </w:rPr>
        <w:t xml:space="preserve"> должным образом.</w:t>
      </w:r>
    </w:p>
    <w:p w14:paraId="7D8B489D" w14:textId="77777777" w:rsidR="007443E9" w:rsidRPr="00E15EDD" w:rsidRDefault="007443E9" w:rsidP="00E15E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43E9" w:rsidRPr="00E1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A0A"/>
    <w:multiLevelType w:val="multilevel"/>
    <w:tmpl w:val="BA3E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2420F"/>
    <w:multiLevelType w:val="multilevel"/>
    <w:tmpl w:val="0CF4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8055F"/>
    <w:multiLevelType w:val="multilevel"/>
    <w:tmpl w:val="9026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47481"/>
    <w:multiLevelType w:val="multilevel"/>
    <w:tmpl w:val="9770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F7D92"/>
    <w:multiLevelType w:val="multilevel"/>
    <w:tmpl w:val="3CE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21957">
    <w:abstractNumId w:val="4"/>
  </w:num>
  <w:num w:numId="2" w16cid:durableId="459034132">
    <w:abstractNumId w:val="2"/>
  </w:num>
  <w:num w:numId="3" w16cid:durableId="361636516">
    <w:abstractNumId w:val="3"/>
  </w:num>
  <w:num w:numId="4" w16cid:durableId="823397246">
    <w:abstractNumId w:val="1"/>
  </w:num>
  <w:num w:numId="5" w16cid:durableId="44716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01"/>
    <w:rsid w:val="006C7F01"/>
    <w:rsid w:val="007443E9"/>
    <w:rsid w:val="00E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03E1"/>
  <w15:chartTrackingRefBased/>
  <w15:docId w15:val="{3BB46FC6-8643-4C50-829F-0A065F8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2358</Words>
  <Characters>13444</Characters>
  <Application>Microsoft Office Word</Application>
  <DocSecurity>0</DocSecurity>
  <Lines>112</Lines>
  <Paragraphs>31</Paragraphs>
  <ScaleCrop>false</ScaleCrop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2022-11-13T15:36:00Z</dcterms:created>
  <dcterms:modified xsi:type="dcterms:W3CDTF">2022-11-13T15:43:00Z</dcterms:modified>
</cp:coreProperties>
</file>